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ED73DB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– Resignation and Discharge</w:t>
      </w:r>
    </w:p>
    <w:p w:rsidR="00C04A04" w:rsidRDefault="00C04A04">
      <w:pPr>
        <w:rPr>
          <w:sz w:val="32"/>
          <w:szCs w:val="32"/>
        </w:rPr>
      </w:pPr>
    </w:p>
    <w:p w:rsidR="00C04A04" w:rsidRPr="003C52B7" w:rsidRDefault="00ED73DB">
      <w:pPr>
        <w:rPr>
          <w:sz w:val="24"/>
        </w:rPr>
      </w:pPr>
      <w:r w:rsidRPr="003C52B7">
        <w:rPr>
          <w:sz w:val="24"/>
        </w:rPr>
        <w:t xml:space="preserve">Statutory Requirements:  </w:t>
      </w:r>
      <w:r w:rsidRPr="003C52B7">
        <w:rPr>
          <w:bCs/>
          <w:sz w:val="24"/>
        </w:rPr>
        <w:t>Fla. Stat. 744.467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ED73DB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Reason for withdrawal [5.650(a)]</w:t>
            </w:r>
          </w:p>
        </w:tc>
      </w:tr>
      <w:tr w:rsidR="00765917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Notice to the surety on his or her bond</w:t>
            </w:r>
          </w:p>
        </w:tc>
      </w:tr>
      <w:tr w:rsidR="00765917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Amount of Compensation to Guardian/Attorney/Others [5.650(b)]</w:t>
            </w:r>
          </w:p>
        </w:tc>
      </w:tr>
      <w:tr w:rsidR="00765917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Name/Address of Successor Guardian and Attorney OR</w:t>
            </w:r>
          </w:p>
        </w:tc>
      </w:tr>
      <w:tr w:rsidR="00765917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No Successor Guardian yet appointed or qualified [5.650(3)]</w:t>
            </w:r>
          </w:p>
        </w:tc>
      </w:tr>
      <w:tr w:rsidR="00765917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Final Report filed [5.650(c)] or Waived.</w:t>
            </w:r>
          </w:p>
        </w:tc>
      </w:tr>
      <w:tr w:rsidR="00C04A04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Notice served on all interested persons. [5.650(d)(e)]</w:t>
            </w:r>
          </w:p>
        </w:tc>
      </w:tr>
      <w:tr w:rsidR="00C04A04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3C52B7" w:rsidRDefault="00ED73DB" w:rsidP="003C52B7">
            <w:pPr>
              <w:jc w:val="both"/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30 days has passed since service of notice with no objections</w:t>
            </w:r>
            <w:r w:rsidR="003C52B7">
              <w:rPr>
                <w:rFonts w:cstheme="minorHAnsi"/>
                <w:sz w:val="20"/>
                <w:szCs w:val="20"/>
              </w:rPr>
              <w:t xml:space="preserve"> </w:t>
            </w:r>
            <w:r w:rsidRPr="003C52B7">
              <w:rPr>
                <w:rFonts w:cstheme="minorHAnsi"/>
                <w:sz w:val="20"/>
                <w:szCs w:val="20"/>
              </w:rPr>
              <w:t>filed [5.650(d</w:t>
            </w:r>
            <w:proofErr w:type="gramStart"/>
            <w:r w:rsidRPr="003C52B7">
              <w:rPr>
                <w:rFonts w:cstheme="minorHAnsi"/>
                <w:sz w:val="20"/>
                <w:szCs w:val="20"/>
              </w:rPr>
              <w:t>)(</w:t>
            </w:r>
            <w:proofErr w:type="gramEnd"/>
            <w:r w:rsidRPr="003C52B7">
              <w:rPr>
                <w:rFonts w:cstheme="minorHAnsi"/>
                <w:sz w:val="20"/>
                <w:szCs w:val="20"/>
              </w:rPr>
              <w:t>2)] or Waivers Filed [5.650(I)].</w:t>
            </w:r>
          </w:p>
        </w:tc>
      </w:tr>
      <w:tr w:rsidR="00C04A04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If Objections filed, they have been withdrawn, abandoned or judicially resolved [5.650(h)].</w:t>
            </w:r>
          </w:p>
        </w:tc>
      </w:tr>
      <w:tr w:rsidR="00C04A04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Proof of Receipt of assets, guardianship records and money due the ward by successor guardian [5.640(h)].</w:t>
            </w:r>
          </w:p>
        </w:tc>
      </w:tr>
      <w:tr w:rsidR="00C04A04" w:rsidRPr="003C52B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3C52B7" w:rsidRDefault="00ED73DB" w:rsidP="00614BD7">
            <w:pPr>
              <w:rPr>
                <w:rFonts w:cstheme="minorHAnsi"/>
                <w:sz w:val="20"/>
                <w:szCs w:val="20"/>
              </w:rPr>
            </w:pPr>
            <w:r w:rsidRPr="003C52B7">
              <w:rPr>
                <w:rFonts w:cstheme="minorHAnsi"/>
                <w:sz w:val="20"/>
                <w:szCs w:val="20"/>
              </w:rPr>
              <w:t>Proposed Order [5.650(h)].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BA" w:rsidRDefault="00A403BA">
      <w:r>
        <w:separator/>
      </w:r>
    </w:p>
  </w:endnote>
  <w:endnote w:type="continuationSeparator" w:id="0">
    <w:p w:rsidR="00A403BA" w:rsidRDefault="00A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45" w:rsidRDefault="0027219C" w:rsidP="00D41045">
    <w:pPr>
      <w:pStyle w:val="Footer"/>
    </w:pPr>
    <w:r>
      <w:t xml:space="preserve">Revised </w:t>
    </w:r>
    <w:r w:rsidR="00D41045">
      <w:t>December 2015</w:t>
    </w:r>
  </w:p>
  <w:p w:rsidR="00D41045" w:rsidRDefault="00D41045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BA" w:rsidRDefault="00A403BA">
      <w:r>
        <w:separator/>
      </w:r>
    </w:p>
  </w:footnote>
  <w:footnote w:type="continuationSeparator" w:id="0">
    <w:p w:rsidR="00A403BA" w:rsidRDefault="00A4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F7EC4"/>
    <w:rsid w:val="0027219C"/>
    <w:rsid w:val="00292569"/>
    <w:rsid w:val="002C3F02"/>
    <w:rsid w:val="003359D2"/>
    <w:rsid w:val="003C52B7"/>
    <w:rsid w:val="00497755"/>
    <w:rsid w:val="004B5F62"/>
    <w:rsid w:val="00614BD7"/>
    <w:rsid w:val="00661710"/>
    <w:rsid w:val="006E1340"/>
    <w:rsid w:val="00765917"/>
    <w:rsid w:val="0084533D"/>
    <w:rsid w:val="008456F2"/>
    <w:rsid w:val="0090695E"/>
    <w:rsid w:val="00943486"/>
    <w:rsid w:val="0096371F"/>
    <w:rsid w:val="00A319C4"/>
    <w:rsid w:val="00A403BA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41045"/>
    <w:rsid w:val="00DA134A"/>
    <w:rsid w:val="00EA32F5"/>
    <w:rsid w:val="00ED73DB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41045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D41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1045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41045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D41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1045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2015-12-07T20:57:00Z</dcterms:created>
  <dcterms:modified xsi:type="dcterms:W3CDTF">2015-12-08T14:27:00Z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